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1D5EDB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1D5EDB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234D9FF" w:rsidR="00F776E5" w:rsidRPr="00084BC9" w:rsidRDefault="00F776E5" w:rsidP="00EF356E">
      <w:pPr>
        <w:ind w:firstLine="720"/>
        <w:rPr>
          <w:rFonts w:eastAsia="Calibri"/>
          <w:b/>
          <w:sz w:val="24"/>
          <w:szCs w:val="24"/>
          <w:lang w:val="bg-BG"/>
        </w:rPr>
      </w:pPr>
      <w:r w:rsidRPr="00084BC9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EF356E" w:rsidRPr="00084BC9">
        <w:rPr>
          <w:sz w:val="24"/>
          <w:szCs w:val="24"/>
          <w:lang w:val="bg-BG"/>
        </w:rPr>
        <w:t>процедура</w:t>
      </w:r>
      <w:r w:rsidRPr="00084BC9">
        <w:rPr>
          <w:sz w:val="24"/>
          <w:szCs w:val="24"/>
          <w:lang w:val="bg-BG"/>
        </w:rPr>
        <w:t>, с предмет:</w:t>
      </w:r>
      <w:r w:rsidRPr="00084BC9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4B464A4E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.</w:t>
      </w:r>
    </w:p>
    <w:p w14:paraId="2A30D020" w14:textId="0E90A1D8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E402C0">
        <w:rPr>
          <w:sz w:val="24"/>
          <w:szCs w:val="24"/>
          <w:lang w:val="bg-BG"/>
        </w:rPr>
        <w:t xml:space="preserve">поканата </w:t>
      </w:r>
      <w:r w:rsidRPr="001D5EDB">
        <w:rPr>
          <w:sz w:val="24"/>
          <w:szCs w:val="24"/>
          <w:lang w:val="bg-BG"/>
        </w:rPr>
        <w:t xml:space="preserve">за участие, които се отнасят до изпълнението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0D6F5D4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045939F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 xml:space="preserve">4. Доказателствата за техническите ни възможности за изпълнение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3B2CF680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5. Предлаганата цена за изпълнение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5191B078" w14:textId="79B96BC4" w:rsidR="00F776E5" w:rsidRPr="001D5EDB" w:rsidRDefault="00F776E5" w:rsidP="00E402C0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EF356E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D2BBE8A" w14:textId="0F516BFB" w:rsidR="00F776E5" w:rsidRPr="001D5EDB" w:rsidRDefault="00E402C0" w:rsidP="00F776E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F776E5" w:rsidRPr="001D5EDB">
        <w:rPr>
          <w:sz w:val="24"/>
          <w:szCs w:val="24"/>
          <w:lang w:val="bg-BG"/>
        </w:rPr>
        <w:t>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изпълнител на </w:t>
      </w:r>
      <w:r w:rsidR="00EF356E">
        <w:rPr>
          <w:sz w:val="24"/>
          <w:szCs w:val="24"/>
          <w:lang w:val="bg-BG"/>
        </w:rPr>
        <w:t>процедурата</w:t>
      </w:r>
      <w:r w:rsidR="00F776E5" w:rsidRPr="001D5ED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6B89DFF4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</w:r>
      <w:r w:rsidR="00E402C0">
        <w:rPr>
          <w:sz w:val="24"/>
          <w:szCs w:val="24"/>
          <w:lang w:val="bg-BG"/>
        </w:rPr>
        <w:t>8</w:t>
      </w:r>
      <w:r w:rsidRPr="001D5EDB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EE97E61" w14:textId="731CE529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E402C0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4BC9"/>
    <w:rsid w:val="00116D1A"/>
    <w:rsid w:val="001D5EDB"/>
    <w:rsid w:val="002A056F"/>
    <w:rsid w:val="003226F3"/>
    <w:rsid w:val="0036657C"/>
    <w:rsid w:val="004C2504"/>
    <w:rsid w:val="00501F48"/>
    <w:rsid w:val="00764915"/>
    <w:rsid w:val="007C64F3"/>
    <w:rsid w:val="008962C5"/>
    <w:rsid w:val="00974FE6"/>
    <w:rsid w:val="00A110CF"/>
    <w:rsid w:val="00A11CE4"/>
    <w:rsid w:val="00BA3D98"/>
    <w:rsid w:val="00BD2749"/>
    <w:rsid w:val="00E402C0"/>
    <w:rsid w:val="00E75A79"/>
    <w:rsid w:val="00EA7F4B"/>
    <w:rsid w:val="00EF356E"/>
    <w:rsid w:val="00F10370"/>
    <w:rsid w:val="00F776E5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21</cp:revision>
  <cp:lastPrinted>2022-08-31T08:01:00Z</cp:lastPrinted>
  <dcterms:created xsi:type="dcterms:W3CDTF">2020-08-31T06:28:00Z</dcterms:created>
  <dcterms:modified xsi:type="dcterms:W3CDTF">2022-09-05T09:42:00Z</dcterms:modified>
</cp:coreProperties>
</file>